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0A1D" w:rsidRPr="00910A1D" w:rsidRDefault="00910A1D" w:rsidP="00910A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1000"/>
      <w:r w:rsidRPr="00910A1D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48.15pt;margin-top:-40.25pt;width:46.95pt;height:57.6pt;z-index:251660288">
            <v:imagedata r:id="rId5" o:title=""/>
          </v:shape>
          <o:OLEObject Type="Embed" ProgID="PBrush" ShapeID="_x0000_s1027" DrawAspect="Content" ObjectID="_1805007062" r:id="rId6"/>
        </w:pict>
      </w:r>
    </w:p>
    <w:p w:rsidR="00910A1D" w:rsidRPr="00910A1D" w:rsidRDefault="00910A1D" w:rsidP="00910A1D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Городской Совет</w:t>
      </w:r>
    </w:p>
    <w:p w:rsidR="00910A1D" w:rsidRPr="00910A1D" w:rsidRDefault="00910A1D" w:rsidP="00910A1D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Самойловского муниципального образования</w:t>
      </w:r>
    </w:p>
    <w:p w:rsidR="00910A1D" w:rsidRPr="00910A1D" w:rsidRDefault="00910A1D" w:rsidP="00910A1D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Самойловского муниципального района Саратовской области</w:t>
      </w:r>
    </w:p>
    <w:p w:rsidR="00910A1D" w:rsidRPr="00910A1D" w:rsidRDefault="00910A1D" w:rsidP="00910A1D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58A3FD33" wp14:editId="26356160">
                <wp:simplePos x="0" y="0"/>
                <wp:positionH relativeFrom="column">
                  <wp:posOffset>60325</wp:posOffset>
                </wp:positionH>
                <wp:positionV relativeFrom="paragraph">
                  <wp:posOffset>101599</wp:posOffset>
                </wp:positionV>
                <wp:extent cx="6404610" cy="0"/>
                <wp:effectExtent l="0" t="38100" r="1524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461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75pt,8pt" to="509.0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" o:allowincell="f" strokeweight="6pt">
                <v:stroke linestyle="thickBetweenThin"/>
              </v:line>
            </w:pict>
          </mc:Fallback>
        </mc:AlternateContent>
      </w:r>
    </w:p>
    <w:p w:rsidR="00910A1D" w:rsidRPr="00910A1D" w:rsidRDefault="00910A1D" w:rsidP="00910A1D">
      <w:pPr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 № 5</w:t>
      </w:r>
      <w:r w:rsidR="00F14B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bookmarkStart w:id="1" w:name="_GoBack"/>
      <w:bookmarkEnd w:id="1"/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  <w:t>от «26  »  марта 2025 г.</w:t>
      </w:r>
      <w:r w:rsidRPr="00910A1D"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  <w:tab/>
      </w:r>
      <w:r w:rsidRPr="00910A1D"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  <w:tab/>
      </w:r>
      <w:r w:rsidRPr="00910A1D"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  <w:tab/>
      </w:r>
      <w:r w:rsidRPr="00910A1D"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  <w:tab/>
      </w:r>
      <w:r w:rsidRPr="00910A1D"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  <w:tab/>
      </w:r>
      <w:r w:rsidRPr="00910A1D"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  <w:tab/>
        <w:t xml:space="preserve"> р. п. Самойловка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 CYR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color w:val="000000"/>
          <w:spacing w:val="3"/>
          <w:sz w:val="28"/>
          <w:szCs w:val="28"/>
          <w:lang w:eastAsia="ru-RU"/>
        </w:rPr>
      </w:pPr>
      <w:r w:rsidRPr="00910A1D">
        <w:rPr>
          <w:rFonts w:ascii="Times New Roman CYR" w:eastAsia="Times New Roman" w:hAnsi="Times New Roman CYR" w:cs="Times New Roman CYR"/>
          <w:b/>
          <w:color w:val="000000"/>
          <w:spacing w:val="3"/>
          <w:sz w:val="28"/>
          <w:szCs w:val="28"/>
          <w:lang w:eastAsia="ru-RU"/>
        </w:rPr>
        <w:t xml:space="preserve">Об утверждении муниципальной программы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910A1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«Разработка проектов зон санитарной охраны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910A1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подземных источников </w:t>
      </w:r>
      <w:proofErr w:type="gramStart"/>
      <w:r w:rsidRPr="00910A1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питьевого</w:t>
      </w:r>
      <w:proofErr w:type="gramEnd"/>
      <w:r w:rsidRPr="00910A1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 и хозяйственно-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910A1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>бытового водоснабжения Самойловского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</w:pPr>
      <w:r w:rsidRPr="00910A1D">
        <w:rPr>
          <w:rFonts w:ascii="Times New Roman CYR" w:eastAsia="Times New Roman" w:hAnsi="Times New Roman CYR" w:cs="Times New Roman CYR"/>
          <w:b/>
          <w:sz w:val="28"/>
          <w:szCs w:val="28"/>
          <w:lang w:eastAsia="ru-RU"/>
        </w:rPr>
        <w:t xml:space="preserve">муниципального образования Самойловского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outlineLvl w:val="0"/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ru-RU"/>
        </w:rPr>
      </w:pPr>
      <w:r w:rsidRPr="00910A1D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8"/>
          <w:lang w:eastAsia="ru-RU"/>
        </w:rPr>
        <w:t>муниципального района в 2025 году»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outlineLvl w:val="0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910A1D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В соответствии с </w:t>
      </w:r>
      <w:hyperlink r:id="rId7" w:history="1">
        <w:r w:rsidRPr="00910A1D">
          <w:rPr>
            <w:rFonts w:ascii="Times New Roman CYR" w:eastAsia="Times New Roman" w:hAnsi="Times New Roman CYR" w:cs="Times New Roman CYR"/>
            <w:bCs/>
            <w:sz w:val="28"/>
            <w:szCs w:val="28"/>
            <w:lang w:eastAsia="ru-RU"/>
          </w:rPr>
          <w:t>Федеральным законом</w:t>
        </w:r>
      </w:hyperlink>
      <w:r w:rsidRPr="00910A1D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от 06 октября 2003 года 131-ФЗ «Об общих принципах организации местного самоуправления в Российской Федерации», </w:t>
      </w:r>
      <w:hyperlink r:id="rId8" w:history="1">
        <w:r w:rsidRPr="00910A1D">
          <w:rPr>
            <w:rFonts w:ascii="Times New Roman CYR" w:eastAsia="Times New Roman" w:hAnsi="Times New Roman CYR" w:cs="Times New Roman CYR"/>
            <w:bCs/>
            <w:sz w:val="28"/>
            <w:szCs w:val="28"/>
            <w:lang w:eastAsia="ru-RU"/>
          </w:rPr>
          <w:t>Уставом</w:t>
        </w:r>
      </w:hyperlink>
      <w:r w:rsidRPr="00910A1D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</w:t>
      </w:r>
      <w:r w:rsidRPr="00910A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Самойловского</w:t>
      </w:r>
      <w:r w:rsidRPr="00910A1D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муниципального образования Самойловского муниципального района Саратовской области городской Совет </w:t>
      </w:r>
      <w:r w:rsidRPr="00910A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Самойловского</w:t>
      </w:r>
      <w:r w:rsidRPr="00910A1D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муниципального образования Самойловского муниципального района Саратовской области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</w:pPr>
      <w:r w:rsidRPr="00910A1D">
        <w:rPr>
          <w:rFonts w:ascii="Times New Roman CYR" w:eastAsia="Times New Roman" w:hAnsi="Times New Roman CYR" w:cs="Times New Roman CYR"/>
          <w:b/>
          <w:bCs/>
          <w:sz w:val="28"/>
          <w:szCs w:val="28"/>
          <w:lang w:eastAsia="ru-RU"/>
        </w:rPr>
        <w:t xml:space="preserve"> РЕШИЛ: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bookmarkStart w:id="2" w:name="sub_1"/>
      <w:r w:rsidRPr="00910A1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1.Утвердить муниципальную программу</w:t>
      </w:r>
      <w:r w:rsidRPr="00910A1D">
        <w:rPr>
          <w:rFonts w:ascii="Times" w:eastAsia="Times" w:hAnsi="Times" w:cs="Times"/>
          <w:sz w:val="28"/>
          <w:szCs w:val="28"/>
          <w:lang w:eastAsia="ru-RU"/>
        </w:rPr>
        <w:t xml:space="preserve"> </w:t>
      </w:r>
      <w:r w:rsidRPr="00910A1D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«</w:t>
      </w:r>
      <w:r w:rsidRPr="00910A1D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Разработка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 в 2025 году», согласно приложению к настоящему постановлению.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bookmarkStart w:id="3" w:name="sub_2"/>
      <w:bookmarkEnd w:id="2"/>
      <w:r w:rsidRPr="00910A1D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2. Настоящее решения обнародовать «26 » марта 2025 г. в специальных </w:t>
      </w:r>
      <w:proofErr w:type="gramStart"/>
      <w:r w:rsidRPr="00910A1D">
        <w:rPr>
          <w:rFonts w:ascii="Times New Roman" w:eastAsia="Times New Roman" w:hAnsi="Times New Roman" w:cs="Times New Roman CYR"/>
          <w:sz w:val="28"/>
          <w:szCs w:val="28"/>
          <w:lang w:eastAsia="ru-RU"/>
        </w:rPr>
        <w:t>местах</w:t>
      </w:r>
      <w:proofErr w:type="gramEnd"/>
      <w:r w:rsidRPr="00910A1D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обнародования и разместить на официальном сайте администрации Самойловского муниципального района Саратовской области.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  <w:bookmarkStart w:id="4" w:name="sub_3"/>
      <w:bookmarkEnd w:id="3"/>
      <w:r w:rsidRPr="00910A1D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3. Настоящее решение вступает в силу по </w:t>
      </w:r>
      <w:proofErr w:type="gramStart"/>
      <w:r w:rsidRPr="00910A1D">
        <w:rPr>
          <w:rFonts w:ascii="Times New Roman" w:eastAsia="Times New Roman" w:hAnsi="Times New Roman" w:cs="Times New Roman CYR"/>
          <w:sz w:val="28"/>
          <w:szCs w:val="28"/>
          <w:lang w:eastAsia="ru-RU"/>
        </w:rPr>
        <w:t>истечении</w:t>
      </w:r>
      <w:proofErr w:type="gramEnd"/>
      <w:r w:rsidRPr="00910A1D">
        <w:rPr>
          <w:rFonts w:ascii="Times New Roman" w:eastAsia="Times New Roman" w:hAnsi="Times New Roman" w:cs="Times New Roman CYR"/>
          <w:sz w:val="28"/>
          <w:szCs w:val="28"/>
          <w:lang w:eastAsia="ru-RU"/>
        </w:rPr>
        <w:t xml:space="preserve"> 10 дней со дня его официального обнародования.</w:t>
      </w:r>
      <w:bookmarkEnd w:id="4"/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14"/>
        <w:gridCol w:w="3307"/>
      </w:tblGrid>
      <w:tr w:rsidR="00910A1D" w:rsidRPr="00910A1D" w:rsidTr="002121E8">
        <w:trPr>
          <w:trHeight w:val="1122"/>
        </w:trPr>
        <w:tc>
          <w:tcPr>
            <w:tcW w:w="66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Глава Самойловского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 CYR"/>
                <w:b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 CYR"/>
                <w:b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</w:tc>
        <w:tc>
          <w:tcPr>
            <w:tcW w:w="33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А.А. Коваленко</w:t>
            </w:r>
          </w:p>
        </w:tc>
      </w:tr>
    </w:tbl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left="55" w:firstLine="5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 CYR"/>
          <w:sz w:val="28"/>
          <w:szCs w:val="28"/>
          <w:lang w:eastAsia="ru-RU"/>
        </w:rPr>
        <w:br w:type="page"/>
      </w:r>
      <w:bookmarkEnd w:id="0"/>
    </w:p>
    <w:tbl>
      <w:tblPr>
        <w:tblW w:w="0" w:type="auto"/>
        <w:tblInd w:w="5211" w:type="dxa"/>
        <w:tblLook w:val="04A0" w:firstRow="1" w:lastRow="0" w:firstColumn="1" w:lastColumn="0" w:noHBand="0" w:noVBand="1"/>
      </w:tblPr>
      <w:tblGrid>
        <w:gridCol w:w="4644"/>
      </w:tblGrid>
      <w:tr w:rsidR="00910A1D" w:rsidRPr="00910A1D" w:rsidTr="002121E8">
        <w:tc>
          <w:tcPr>
            <w:tcW w:w="4644" w:type="dxa"/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firstLine="5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 CYR"/>
                <w:bCs/>
                <w:color w:val="26282F"/>
                <w:sz w:val="24"/>
                <w:szCs w:val="24"/>
                <w:lang w:eastAsia="ru-RU"/>
              </w:rPr>
              <w:lastRenderedPageBreak/>
              <w:t xml:space="preserve">Приложение   к решению городского Совета  </w:t>
            </w:r>
            <w:r w:rsidRPr="00910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Самойловского</w:t>
            </w:r>
            <w:r w:rsidRPr="00910A1D">
              <w:rPr>
                <w:rFonts w:ascii="Times New Roman" w:eastAsia="Times New Roman" w:hAnsi="Times New Roman" w:cs="Times New Roman CYR"/>
                <w:bCs/>
                <w:sz w:val="24"/>
                <w:szCs w:val="24"/>
                <w:lang w:eastAsia="ru-RU"/>
              </w:rPr>
              <w:t xml:space="preserve"> муниципального образования  Самойловского муниципального района 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firstLine="5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 CYR"/>
                <w:bCs/>
                <w:sz w:val="24"/>
                <w:szCs w:val="24"/>
                <w:lang w:eastAsia="ru-RU"/>
              </w:rPr>
              <w:t>Саратовской области</w:t>
            </w:r>
            <w:r w:rsidRPr="00910A1D">
              <w:rPr>
                <w:rFonts w:ascii="Times New Roman" w:eastAsia="Times New Roman" w:hAnsi="Times New Roman" w:cs="Times New Roman CYR"/>
                <w:bCs/>
                <w:color w:val="26282F"/>
                <w:sz w:val="24"/>
                <w:szCs w:val="24"/>
                <w:lang w:eastAsia="ru-RU"/>
              </w:rPr>
              <w:t xml:space="preserve"> 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5" w:firstLine="5"/>
              <w:rPr>
                <w:rFonts w:ascii="Times New Roman" w:eastAsia="Times New Roman" w:hAnsi="Times New Roman" w:cs="Times New Roman CYR"/>
                <w:bCs/>
                <w:color w:val="26282F"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 CYR"/>
                <w:bCs/>
                <w:color w:val="26282F"/>
                <w:sz w:val="24"/>
                <w:szCs w:val="24"/>
                <w:lang w:eastAsia="ru-RU"/>
              </w:rPr>
              <w:t xml:space="preserve">от « 26» марта  2025 г. №  </w:t>
            </w:r>
            <w:r w:rsidR="00F14BD9">
              <w:rPr>
                <w:rFonts w:ascii="Times New Roman" w:eastAsia="Times New Roman" w:hAnsi="Times New Roman" w:cs="Times New Roman CYR"/>
                <w:bCs/>
                <w:color w:val="26282F"/>
                <w:sz w:val="24"/>
                <w:szCs w:val="24"/>
                <w:lang w:eastAsia="ru-RU"/>
              </w:rPr>
              <w:t>53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МУНИЦИПАЛЬНАЯ   ПРОГРАММА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«Разработка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2025 году»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tabs>
          <w:tab w:val="left" w:pos="675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р.п. Самойловка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tabs>
          <w:tab w:val="left" w:pos="675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2025 год</w:t>
      </w:r>
    </w:p>
    <w:p w:rsidR="00910A1D" w:rsidRPr="00910A1D" w:rsidRDefault="00910A1D" w:rsidP="00910A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10A1D" w:rsidRPr="00910A1D" w:rsidRDefault="00910A1D" w:rsidP="00910A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10A1D" w:rsidRPr="00910A1D" w:rsidRDefault="00910A1D" w:rsidP="00910A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>Паспорт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программы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«Разработка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2025 году»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49"/>
        <w:gridCol w:w="7081"/>
      </w:tblGrid>
      <w:tr w:rsidR="00910A1D" w:rsidRPr="00910A1D" w:rsidTr="002121E8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Муниципальная программа «</w:t>
            </w:r>
            <w:r w:rsidRPr="00910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Разработка проектов 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2025 году</w:t>
            </w:r>
            <w:r w:rsidRPr="00910A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» 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(далее - Программа)</w:t>
            </w:r>
          </w:p>
        </w:tc>
      </w:tr>
      <w:tr w:rsidR="00910A1D" w:rsidRPr="00910A1D" w:rsidTr="002121E8">
        <w:trPr>
          <w:trHeight w:val="577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Федеральный закон от 6 октября2003 года № 131-ФЗ «Об общих принципах организации местного самоуправления в Российской Федерации» 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bookmarkStart w:id="5" w:name="_Hlk119401412"/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Федеральный закон от 30.03.1999 № 52-ФЗ «О санитарно-эпидемиологическом благополучии населения»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3.Федеральный закон от 28.12.2011 №416-ФЗ «О водоснабжении и водоотведении»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End w:id="5"/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4.Устав Самойловского </w:t>
            </w:r>
            <w:proofErr w:type="gramStart"/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  <w:r w:rsidRPr="00910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Саратовской области </w:t>
            </w:r>
          </w:p>
        </w:tc>
      </w:tr>
      <w:tr w:rsidR="00910A1D" w:rsidRPr="00910A1D" w:rsidTr="002121E8">
        <w:trPr>
          <w:trHeight w:val="577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 Программы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Самойловского </w:t>
            </w:r>
            <w:proofErr w:type="gramStart"/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</w:t>
            </w:r>
            <w:proofErr w:type="gramEnd"/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Саратовской области</w:t>
            </w:r>
          </w:p>
        </w:tc>
      </w:tr>
      <w:tr w:rsidR="00910A1D" w:rsidRPr="00910A1D" w:rsidTr="002121E8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Программы 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A1D" w:rsidRPr="00910A1D" w:rsidRDefault="00910A1D" w:rsidP="00910A1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10A1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Администрация Самойловского </w:t>
            </w:r>
            <w:proofErr w:type="gramStart"/>
            <w:r w:rsidRPr="00910A1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муниципального</w:t>
            </w:r>
            <w:proofErr w:type="gramEnd"/>
            <w:r w:rsidRPr="00910A1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района </w:t>
            </w:r>
          </w:p>
          <w:p w:rsidR="00910A1D" w:rsidRPr="00910A1D" w:rsidRDefault="00910A1D" w:rsidP="00910A1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10A1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Саратовской области</w:t>
            </w:r>
          </w:p>
        </w:tc>
      </w:tr>
      <w:tr w:rsidR="00910A1D" w:rsidRPr="00910A1D" w:rsidTr="002121E8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Программы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0A1D" w:rsidRPr="00910A1D" w:rsidRDefault="00910A1D" w:rsidP="00910A1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10A1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Осуществление мер по охране водных объектов</w:t>
            </w:r>
          </w:p>
          <w:p w:rsidR="00910A1D" w:rsidRPr="00910A1D" w:rsidRDefault="00910A1D" w:rsidP="00910A1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910A1D" w:rsidRPr="00910A1D" w:rsidTr="002121E8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района,</w:t>
            </w:r>
          </w:p>
          <w:p w:rsidR="00910A1D" w:rsidRPr="00910A1D" w:rsidRDefault="00910A1D" w:rsidP="00910A1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10A1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СанПиН 2.1.4.1110-02.  </w:t>
            </w:r>
          </w:p>
        </w:tc>
      </w:tr>
      <w:tr w:rsidR="00910A1D" w:rsidRPr="00910A1D" w:rsidTr="002121E8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мероприятия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</w:t>
            </w:r>
          </w:p>
        </w:tc>
      </w:tr>
      <w:tr w:rsidR="00910A1D" w:rsidRPr="00910A1D" w:rsidTr="002121E8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A1D" w:rsidRPr="00910A1D" w:rsidRDefault="00910A1D" w:rsidP="00910A1D">
            <w:pPr>
              <w:suppressAutoHyphens/>
              <w:autoSpaceDE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10A1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2025 год </w:t>
            </w:r>
          </w:p>
        </w:tc>
      </w:tr>
      <w:tr w:rsidR="00910A1D" w:rsidRPr="00910A1D" w:rsidTr="002121E8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Программы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сумма затрат - 180 000 руб., 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т. ч.: 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2025г. - 180 000 руб. 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Источник финансирования: 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Бюджет Самойловского городского поселения Самойловского муниципального района Саратовской области</w:t>
            </w:r>
          </w:p>
        </w:tc>
      </w:tr>
      <w:tr w:rsidR="00910A1D" w:rsidRPr="00910A1D" w:rsidTr="002121E8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A1D" w:rsidRPr="00910A1D" w:rsidRDefault="00910A1D" w:rsidP="00910A1D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10A1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lastRenderedPageBreak/>
              <w:t>Ожидаемые  результаты реализации Программы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A1D" w:rsidRPr="00910A1D" w:rsidRDefault="00910A1D" w:rsidP="00910A1D">
            <w:pPr>
              <w:suppressAutoHyphens/>
              <w:autoSpaceDE w:val="0"/>
              <w:snapToGrid w:val="0"/>
              <w:spacing w:after="0" w:line="240" w:lineRule="auto"/>
              <w:ind w:left="-108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10A1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1.Разработка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  </w:t>
            </w:r>
          </w:p>
          <w:p w:rsidR="00910A1D" w:rsidRPr="00910A1D" w:rsidRDefault="00910A1D" w:rsidP="00910A1D">
            <w:pPr>
              <w:suppressAutoHyphens/>
              <w:autoSpaceDE w:val="0"/>
              <w:snapToGrid w:val="0"/>
              <w:spacing w:after="0" w:line="240" w:lineRule="auto"/>
              <w:ind w:left="-108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10A1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2.Выполнение требований санитарного законодательства.</w:t>
            </w:r>
          </w:p>
        </w:tc>
      </w:tr>
      <w:tr w:rsidR="00910A1D" w:rsidRPr="00910A1D" w:rsidTr="002121E8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0A1D" w:rsidRPr="00910A1D" w:rsidRDefault="00910A1D" w:rsidP="00910A1D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910A1D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Цель проведения мероприятий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Санитарная охрана от загрязнения источников водоснабжения и территорий, на которых они расположены.</w:t>
            </w:r>
          </w:p>
        </w:tc>
      </w:tr>
    </w:tbl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1.Характеристика сферы реализации Программы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района, способствует осуществлению мероприятий по охране водных объектов, предотвращению их загрязнения, засорения и истощения вод.</w:t>
      </w:r>
    </w:p>
    <w:p w:rsidR="00910A1D" w:rsidRPr="00910A1D" w:rsidRDefault="00910A1D" w:rsidP="00910A1D">
      <w:pPr>
        <w:widowControl w:val="0"/>
        <w:tabs>
          <w:tab w:val="left" w:pos="35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</w:t>
      </w:r>
      <w:proofErr w:type="spellStart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</w:t>
      </w:r>
      <w:proofErr w:type="spellEnd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целевого метода позволит обеспечить системный подход к решению существующих проблем в области водоснабжения, а также повысить эффективность и результативность расходования бюджетных средств.</w:t>
      </w:r>
    </w:p>
    <w:p w:rsidR="00910A1D" w:rsidRPr="00910A1D" w:rsidRDefault="00910A1D" w:rsidP="00910A1D">
      <w:pPr>
        <w:widowControl w:val="0"/>
        <w:tabs>
          <w:tab w:val="left" w:pos="352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2. Сроки реализации Программы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будет реализована в 2025 году.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3. Цели и задачи Программы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10A1D" w:rsidRPr="00910A1D" w:rsidRDefault="00910A1D" w:rsidP="00910A1D">
      <w:pPr>
        <w:suppressAutoHyphens/>
        <w:autoSpaceDE w:val="0"/>
        <w:snapToGrid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10A1D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        Цель Программы – осуществление мер по охране водных объектов.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Задачи Программы: Разработка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района, СанПиН 2.1.4.1110-02. Выполнение требований санитарного законодательства.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Ожидаемые результаты реализации Программы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позволит:</w:t>
      </w:r>
    </w:p>
    <w:p w:rsidR="00910A1D" w:rsidRPr="00910A1D" w:rsidRDefault="00910A1D" w:rsidP="00910A1D">
      <w:pPr>
        <w:suppressAutoHyphens/>
        <w:autoSpaceDE w:val="0"/>
        <w:snapToGrid w:val="0"/>
        <w:spacing w:after="0" w:line="240" w:lineRule="auto"/>
        <w:ind w:left="-108" w:firstLine="72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10A1D">
        <w:rPr>
          <w:rFonts w:ascii="Times New Roman" w:eastAsia="Arial" w:hAnsi="Times New Roman" w:cs="Times New Roman"/>
          <w:sz w:val="28"/>
          <w:szCs w:val="28"/>
          <w:lang w:eastAsia="ar-SA"/>
        </w:rPr>
        <w:t>-получить санитарно-эпидемиологическое заключение на проекты зоны санитарной охраны источников питьевого и хозяйственно-бытового водоснабжения Самойловского муниципального образования Самойловского муниципального района Саратовской области;</w:t>
      </w:r>
    </w:p>
    <w:p w:rsidR="00910A1D" w:rsidRPr="00910A1D" w:rsidRDefault="00910A1D" w:rsidP="00910A1D">
      <w:pPr>
        <w:suppressAutoHyphens/>
        <w:autoSpaceDE w:val="0"/>
        <w:snapToGrid w:val="0"/>
        <w:spacing w:after="0" w:line="240" w:lineRule="auto"/>
        <w:ind w:left="-108" w:firstLine="72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10A1D">
        <w:rPr>
          <w:rFonts w:ascii="Times New Roman" w:eastAsia="Arial" w:hAnsi="Times New Roman" w:cs="Times New Roman"/>
          <w:sz w:val="28"/>
          <w:szCs w:val="28"/>
          <w:lang w:eastAsia="ar-SA"/>
        </w:rPr>
        <w:t>- осуществить мероприятия по охране водных объектов, предотвращению их загрязнения, засорения и истощения вод;</w:t>
      </w:r>
    </w:p>
    <w:p w:rsidR="00910A1D" w:rsidRPr="00910A1D" w:rsidRDefault="00910A1D" w:rsidP="00910A1D">
      <w:pPr>
        <w:suppressAutoHyphens/>
        <w:autoSpaceDE w:val="0"/>
        <w:snapToGrid w:val="0"/>
        <w:spacing w:after="0" w:line="24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10A1D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>-выполнить требования санитарного законодательства.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Цель Программы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Целевые индикаторы Программы: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-разработка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 по 2 источникам водоснабжения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числе: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2025 год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-артезианская скважина в с. </w:t>
      </w:r>
      <w:proofErr w:type="spellStart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Залесянка</w:t>
      </w:r>
      <w:proofErr w:type="spellEnd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Саратовская область, Самойловский район, на территории Самойловского МО по направлению на северо-восток от кладбища на расстоянии 500м., по направлению на запад от границы с. </w:t>
      </w:r>
      <w:proofErr w:type="spellStart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Залесянка</w:t>
      </w:r>
      <w:proofErr w:type="spellEnd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расстоянии 800м;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-артезианская скважина в р.п. Самойловка по адресу: Саратовская область, Самойловский район, р.п. Самойловка, пер. </w:t>
      </w:r>
      <w:proofErr w:type="spellStart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Коневский</w:t>
      </w:r>
      <w:proofErr w:type="spellEnd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, д.9/1;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Ресурсное обеспечение программы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Общая сумма затрат - 180 000 руб., в том числе: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2025 г. - 180 000 руб.,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Финансирование программы предусматривается за счет и в </w:t>
      </w:r>
      <w:proofErr w:type="gramStart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пределах</w:t>
      </w:r>
      <w:proofErr w:type="gramEnd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бюджета Самойловского городского поселения Самойловского муниципального района Саратовской области.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7. Программные мероприятия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предусматривает разработку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 по 2 источникам водоснабжения.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основных мероприятий приведен в </w:t>
      </w:r>
      <w:proofErr w:type="gramStart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приложении</w:t>
      </w:r>
      <w:proofErr w:type="gramEnd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Программе.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Организация управления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программой и </w:t>
      </w:r>
      <w:proofErr w:type="gramStart"/>
      <w:r w:rsidRPr="00910A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 за</w:t>
      </w:r>
      <w:proofErr w:type="gramEnd"/>
      <w:r w:rsidRPr="00910A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ходом ее реализации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реализацией программы и контроль за ходом ее реализации осуществляется главой Самойловского </w:t>
      </w:r>
      <w:proofErr w:type="gramStart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</w:t>
      </w:r>
      <w:bookmarkStart w:id="6" w:name="sub_700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gramEnd"/>
      <w:r w:rsidRPr="00910A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Саратовской области.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Прогноз </w:t>
      </w:r>
      <w:proofErr w:type="gramStart"/>
      <w:r w:rsidRPr="00910A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ожидаемых</w:t>
      </w:r>
      <w:proofErr w:type="gramEnd"/>
      <w:r w:rsidRPr="00910A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социально-экономических 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результатов реализации программы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10A1D" w:rsidRPr="00910A1D" w:rsidRDefault="00910A1D" w:rsidP="00910A1D">
      <w:pPr>
        <w:suppressAutoHyphens/>
        <w:autoSpaceDE w:val="0"/>
        <w:snapToGrid w:val="0"/>
        <w:spacing w:after="0" w:line="240" w:lineRule="auto"/>
        <w:ind w:left="-108" w:firstLine="72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bookmarkStart w:id="7" w:name="sub_701"/>
      <w:bookmarkEnd w:id="6"/>
      <w:r w:rsidRPr="00910A1D">
        <w:rPr>
          <w:rFonts w:ascii="Times New Roman" w:eastAsia="Arial" w:hAnsi="Times New Roman" w:cs="Times New Roman"/>
          <w:sz w:val="28"/>
          <w:szCs w:val="28"/>
          <w:lang w:eastAsia="ar-SA"/>
        </w:rPr>
        <w:lastRenderedPageBreak/>
        <w:t xml:space="preserve"> 1.Результатом реализации настоящей Программы является разработка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района.  </w:t>
      </w:r>
    </w:p>
    <w:p w:rsidR="00910A1D" w:rsidRPr="00910A1D" w:rsidRDefault="00910A1D" w:rsidP="00910A1D">
      <w:pPr>
        <w:suppressAutoHyphens/>
        <w:autoSpaceDE w:val="0"/>
        <w:snapToGrid w:val="0"/>
        <w:spacing w:after="0" w:line="240" w:lineRule="auto"/>
        <w:ind w:left="-108" w:firstLine="72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910A1D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 2.Выполнение требований санитарного законодательства. </w:t>
      </w:r>
      <w:bookmarkEnd w:id="7"/>
    </w:p>
    <w:tbl>
      <w:tblPr>
        <w:tblW w:w="0" w:type="auto"/>
        <w:tblInd w:w="5070" w:type="dxa"/>
        <w:tblLook w:val="04A0" w:firstRow="1" w:lastRow="0" w:firstColumn="1" w:lastColumn="0" w:noHBand="0" w:noVBand="1"/>
      </w:tblPr>
      <w:tblGrid>
        <w:gridCol w:w="4785"/>
      </w:tblGrid>
      <w:tr w:rsidR="00910A1D" w:rsidRPr="00910A1D" w:rsidTr="002121E8">
        <w:tc>
          <w:tcPr>
            <w:tcW w:w="4785" w:type="dxa"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14BD9" w:rsidRPr="00910A1D" w:rsidRDefault="00F14BD9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Приложение к </w:t>
            </w:r>
            <w:hyperlink r:id="rId9" w:anchor="sub_1000" w:history="1">
              <w:r w:rsidRPr="00910A1D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муниципальной программе</w:t>
              </w:r>
            </w:hyperlink>
            <w:r w:rsidRPr="00910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910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«</w:t>
            </w:r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Разработка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2025 году</w:t>
            </w:r>
            <w:r w:rsidRPr="00910A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основных мероприятий по разработке проектов зон санитарной охраны подземных источников питьевого и хозяйственно-бытового водоснабжения Самойловского муниципального образования Самойловского муниципального района</w:t>
      </w: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10A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2025 году</w:t>
      </w:r>
    </w:p>
    <w:p w:rsidR="00910A1D" w:rsidRPr="00910A1D" w:rsidRDefault="00910A1D" w:rsidP="00910A1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5833"/>
        <w:gridCol w:w="1135"/>
        <w:gridCol w:w="1789"/>
      </w:tblGrid>
      <w:tr w:rsidR="00910A1D" w:rsidRPr="00910A1D" w:rsidTr="002121E8">
        <w:trPr>
          <w:trHeight w:val="1545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1D" w:rsidRPr="00910A1D" w:rsidRDefault="00910A1D" w:rsidP="00910A1D">
            <w:pPr>
              <w:widowControl w:val="0"/>
              <w:tabs>
                <w:tab w:val="left" w:pos="4404"/>
              </w:tabs>
              <w:autoSpaceDE w:val="0"/>
              <w:autoSpaceDN w:val="0"/>
              <w:adjustRightInd w:val="0"/>
              <w:spacing w:after="0" w:line="240" w:lineRule="auto"/>
              <w:ind w:right="176" w:firstLine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Объемы, </w:t>
            </w:r>
            <w:proofErr w:type="spellStart"/>
            <w:proofErr w:type="gramStart"/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финансирования в (</w:t>
            </w:r>
            <w:proofErr w:type="spellStart"/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руб</w:t>
            </w:r>
            <w:proofErr w:type="spellEnd"/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).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910A1D" w:rsidRPr="00910A1D" w:rsidTr="002121E8">
        <w:trPr>
          <w:trHeight w:val="431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 w:firstLine="720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1D" w:rsidRPr="00910A1D" w:rsidRDefault="00910A1D" w:rsidP="00910A1D">
            <w:pPr>
              <w:widowControl w:val="0"/>
              <w:tabs>
                <w:tab w:val="left" w:pos="4404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180</w:t>
            </w:r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910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000,0</w:t>
            </w:r>
          </w:p>
        </w:tc>
      </w:tr>
      <w:tr w:rsidR="00910A1D" w:rsidRPr="00910A1D" w:rsidTr="002121E8">
        <w:trPr>
          <w:trHeight w:val="551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0A1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проекта зоны санитарной охраны. Артезианская скважина в с. </w:t>
            </w:r>
            <w:proofErr w:type="spellStart"/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Залесянка</w:t>
            </w:r>
            <w:proofErr w:type="spellEnd"/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адресу: Саратовская область, Самойловский район, на территории Самойловского МО по направлению на северо-восток от кладбища на расстоянии 500м., по направлению на запад от границы с. </w:t>
            </w:r>
            <w:proofErr w:type="spellStart"/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Залесянка</w:t>
            </w:r>
            <w:proofErr w:type="spellEnd"/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расстоянии 800м;</w:t>
            </w:r>
          </w:p>
          <w:p w:rsidR="00910A1D" w:rsidRPr="00910A1D" w:rsidRDefault="00910A1D" w:rsidP="00910A1D">
            <w:pPr>
              <w:widowControl w:val="0"/>
              <w:tabs>
                <w:tab w:val="left" w:pos="4404"/>
              </w:tabs>
              <w:autoSpaceDE w:val="0"/>
              <w:autoSpaceDN w:val="0"/>
              <w:adjustRightInd w:val="0"/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90 000,0</w:t>
            </w:r>
          </w:p>
        </w:tc>
      </w:tr>
      <w:tr w:rsidR="00910A1D" w:rsidRPr="00910A1D" w:rsidTr="002121E8">
        <w:trPr>
          <w:trHeight w:val="593"/>
          <w:jc w:val="center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10A1D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проекта зоны санитарной охраны. Артезианская скважина в р.п. Самойловка по адресу: Саратовская область, Самойловский район, р.п. Самойловка, пер. </w:t>
            </w:r>
            <w:proofErr w:type="spellStart"/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Коневский</w:t>
            </w:r>
            <w:proofErr w:type="spellEnd"/>
            <w:r w:rsidRPr="00910A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д.9/1;</w:t>
            </w:r>
          </w:p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0A1D" w:rsidRPr="00910A1D" w:rsidRDefault="00910A1D" w:rsidP="00910A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90 000,0</w:t>
            </w:r>
          </w:p>
        </w:tc>
      </w:tr>
    </w:tbl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0A1D" w:rsidRPr="00910A1D" w:rsidRDefault="00910A1D" w:rsidP="00910A1D">
      <w:pPr>
        <w:widowControl w:val="0"/>
        <w:autoSpaceDE w:val="0"/>
        <w:autoSpaceDN w:val="0"/>
        <w:adjustRightInd w:val="0"/>
        <w:spacing w:after="0" w:line="240" w:lineRule="auto"/>
        <w:ind w:left="55" w:firstLine="5"/>
        <w:jc w:val="right"/>
        <w:rPr>
          <w:rFonts w:ascii="Times New Roman CYR" w:eastAsia="Times New Roman" w:hAnsi="Times New Roman CYR" w:cs="Times New Roman CYR"/>
          <w:sz w:val="28"/>
          <w:szCs w:val="28"/>
          <w:lang w:eastAsia="ru-RU"/>
        </w:rPr>
      </w:pPr>
    </w:p>
    <w:p w:rsidR="001F137E" w:rsidRDefault="001F137E"/>
    <w:sectPr w:rsidR="001F137E" w:rsidSect="00E5759D">
      <w:headerReference w:type="default" r:id="rId10"/>
      <w:pgSz w:w="11900" w:h="16800"/>
      <w:pgMar w:top="1440" w:right="560" w:bottom="70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F77" w:rsidRDefault="00F14BD9">
    <w:pPr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0A1D"/>
    <w:rsid w:val="001F137E"/>
    <w:rsid w:val="00910A1D"/>
    <w:rsid w:val="00F1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4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440871.5012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86367.16012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oter" Target="footer1.xml"/><Relationship Id="rId5" Type="http://schemas.openxmlformats.org/officeDocument/2006/relationships/image" Target="media/image1.png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ownloads\&#1087;&#1088;&#1086;&#1075;&#1088;&#1072;&#1084;&#1084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1355</Words>
  <Characters>7724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2025-04-01T06:04:00Z</cp:lastPrinted>
  <dcterms:created xsi:type="dcterms:W3CDTF">2025-04-01T06:03:00Z</dcterms:created>
  <dcterms:modified xsi:type="dcterms:W3CDTF">2025-04-01T06:05:00Z</dcterms:modified>
</cp:coreProperties>
</file>